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B611" w14:textId="77777777" w:rsidR="00295EE3" w:rsidRDefault="00000000">
      <w:pPr>
        <w:spacing w:after="166" w:line="251" w:lineRule="auto"/>
        <w:ind w:left="10" w:hanging="10"/>
        <w:jc w:val="center"/>
      </w:pPr>
      <w:r>
        <w:rPr>
          <w:b/>
          <w:sz w:val="24"/>
        </w:rPr>
        <w:t>THE NOTTINGHAM BRIDGE CLUB – Registered Charity 1170537 Accounts for the year ended 31 December 2025</w:t>
      </w:r>
    </w:p>
    <w:p w14:paraId="3F087E05" w14:textId="77777777" w:rsidR="00295EE3" w:rsidRDefault="00000000">
      <w:pPr>
        <w:spacing w:after="0"/>
        <w:ind w:right="7"/>
        <w:jc w:val="center"/>
      </w:pPr>
      <w:r>
        <w:rPr>
          <w:sz w:val="19"/>
        </w:rPr>
        <w:t>Receipts and Payments 2024 and 2025 (rounded to nearest £ for clarity)</w:t>
      </w:r>
    </w:p>
    <w:tbl>
      <w:tblPr>
        <w:tblStyle w:val="TableGrid"/>
        <w:tblW w:w="9533" w:type="dxa"/>
        <w:tblInd w:w="-105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48"/>
        <w:gridCol w:w="986"/>
        <w:gridCol w:w="1650"/>
        <w:gridCol w:w="1938"/>
        <w:gridCol w:w="702"/>
        <w:gridCol w:w="987"/>
        <w:gridCol w:w="629"/>
      </w:tblGrid>
      <w:tr w:rsidR="00295EE3" w14:paraId="62254498" w14:textId="77777777">
        <w:trPr>
          <w:trHeight w:val="22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3D76979" w14:textId="77777777" w:rsidR="00295EE3" w:rsidRDefault="00000000">
            <w:pPr>
              <w:spacing w:after="0"/>
            </w:pPr>
            <w:r>
              <w:rPr>
                <w:b/>
                <w:sz w:val="19"/>
              </w:rPr>
              <w:t>Receipts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9F610C3" w14:textId="77777777" w:rsidR="00295EE3" w:rsidRDefault="00000000">
            <w:pPr>
              <w:spacing w:after="0"/>
              <w:ind w:left="246"/>
            </w:pPr>
            <w:r>
              <w:rPr>
                <w:sz w:val="16"/>
              </w:rPr>
              <w:t>Note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FEDDF75" w14:textId="77777777" w:rsidR="00295EE3" w:rsidRDefault="00000000">
            <w:pPr>
              <w:spacing w:after="0"/>
              <w:ind w:left="242"/>
            </w:pPr>
            <w:r>
              <w:rPr>
                <w:b/>
                <w:sz w:val="17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3A26471" w14:textId="77777777" w:rsidR="00295EE3" w:rsidRDefault="00000000">
            <w:pPr>
              <w:spacing w:after="0"/>
              <w:ind w:left="242"/>
            </w:pPr>
            <w:r>
              <w:rPr>
                <w:b/>
                <w:sz w:val="17"/>
              </w:rPr>
              <w:t>2024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17F43432" w14:textId="77777777" w:rsidR="00295EE3" w:rsidRDefault="00000000">
            <w:pPr>
              <w:spacing w:after="0"/>
            </w:pPr>
            <w:r>
              <w:rPr>
                <w:b/>
                <w:sz w:val="19"/>
              </w:rPr>
              <w:t>Payments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E832048" w14:textId="77777777" w:rsidR="00295EE3" w:rsidRDefault="00000000">
            <w:pPr>
              <w:spacing w:after="0"/>
            </w:pPr>
            <w:r>
              <w:rPr>
                <w:sz w:val="16"/>
              </w:rPr>
              <w:t>Note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77A33E2" w14:textId="77777777" w:rsidR="00295EE3" w:rsidRDefault="00000000">
            <w:pPr>
              <w:spacing w:after="0"/>
              <w:ind w:left="242"/>
            </w:pPr>
            <w:r>
              <w:rPr>
                <w:b/>
                <w:sz w:val="17"/>
              </w:rPr>
              <w:t>2025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6255B1E" w14:textId="77777777" w:rsidR="00295EE3" w:rsidRDefault="00000000">
            <w:pPr>
              <w:spacing w:after="0"/>
              <w:jc w:val="right"/>
            </w:pPr>
            <w:r>
              <w:rPr>
                <w:b/>
                <w:sz w:val="17"/>
              </w:rPr>
              <w:t>2024</w:t>
            </w:r>
          </w:p>
        </w:tc>
      </w:tr>
      <w:tr w:rsidR="00295EE3" w14:paraId="762B98FE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AC56BFC" w14:textId="77777777" w:rsidR="00295EE3" w:rsidRDefault="00000000">
            <w:pPr>
              <w:spacing w:after="0"/>
            </w:pPr>
            <w:r>
              <w:rPr>
                <w:sz w:val="17"/>
              </w:rPr>
              <w:t>Flats (Gross)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2CC8A8D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BEBFB32" w14:textId="77777777" w:rsidR="00295EE3" w:rsidRDefault="00000000">
            <w:pPr>
              <w:spacing w:after="0"/>
            </w:pPr>
            <w:r>
              <w:rPr>
                <w:sz w:val="17"/>
              </w:rPr>
              <w:t>£19,875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7107AF1" w14:textId="77777777" w:rsidR="00295EE3" w:rsidRDefault="00000000">
            <w:pPr>
              <w:spacing w:after="0"/>
            </w:pPr>
            <w:r>
              <w:rPr>
                <w:sz w:val="17"/>
              </w:rPr>
              <w:t>£18,480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E4937DC" w14:textId="77777777" w:rsidR="00295EE3" w:rsidRDefault="00000000">
            <w:pPr>
              <w:spacing w:after="0"/>
            </w:pPr>
            <w:r>
              <w:rPr>
                <w:sz w:val="17"/>
              </w:rPr>
              <w:t>Flats (expenses)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9F0B144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1CD35FA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£4,807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89C7B1C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£3,565</w:t>
            </w:r>
          </w:p>
        </w:tc>
      </w:tr>
      <w:tr w:rsidR="00295EE3" w14:paraId="449B0CE5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1992E7B" w14:textId="77777777" w:rsidR="00295EE3" w:rsidRDefault="00000000">
            <w:pPr>
              <w:spacing w:after="0"/>
            </w:pPr>
            <w:r>
              <w:rPr>
                <w:sz w:val="17"/>
              </w:rPr>
              <w:t>Bank Interest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C98CEDE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D44FE9B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£304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AE84B2A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£264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C984F57" w14:textId="77777777" w:rsidR="00295EE3" w:rsidRDefault="00000000">
            <w:pPr>
              <w:spacing w:after="0"/>
            </w:pPr>
            <w:r>
              <w:rPr>
                <w:sz w:val="17"/>
              </w:rPr>
              <w:t>Bank Charges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A28A893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4D805CA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£105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E62EFEC" w14:textId="77777777" w:rsidR="00295EE3" w:rsidRDefault="00000000">
            <w:pPr>
              <w:spacing w:after="0"/>
              <w:jc w:val="right"/>
            </w:pPr>
            <w:r>
              <w:rPr>
                <w:sz w:val="17"/>
              </w:rPr>
              <w:t>£197</w:t>
            </w:r>
          </w:p>
        </w:tc>
      </w:tr>
      <w:tr w:rsidR="00295EE3" w14:paraId="31488931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B4A9712" w14:textId="77777777" w:rsidR="00295EE3" w:rsidRDefault="00000000">
            <w:pPr>
              <w:spacing w:after="0"/>
            </w:pPr>
            <w:proofErr w:type="spellStart"/>
            <w:r>
              <w:rPr>
                <w:sz w:val="17"/>
              </w:rPr>
              <w:t>CiN</w:t>
            </w:r>
            <w:proofErr w:type="spellEnd"/>
            <w:r>
              <w:rPr>
                <w:sz w:val="17"/>
              </w:rPr>
              <w:t xml:space="preserve"> donations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79233E7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EDDFEC2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£599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5832A26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£300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3F4CD33" w14:textId="77777777" w:rsidR="00295EE3" w:rsidRDefault="00000000">
            <w:pPr>
              <w:spacing w:after="0"/>
            </w:pPr>
            <w:r>
              <w:rPr>
                <w:sz w:val="17"/>
              </w:rPr>
              <w:t>Children In Need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170C563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E515915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£853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1D3469B" w14:textId="77777777" w:rsidR="00295EE3" w:rsidRDefault="00000000">
            <w:pPr>
              <w:spacing w:after="0"/>
              <w:jc w:val="right"/>
            </w:pPr>
            <w:r>
              <w:rPr>
                <w:sz w:val="17"/>
              </w:rPr>
              <w:t>£650</w:t>
            </w:r>
          </w:p>
        </w:tc>
      </w:tr>
      <w:tr w:rsidR="00295EE3" w14:paraId="0EECCFC2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6C3F152" w14:textId="77777777" w:rsidR="00295EE3" w:rsidRDefault="00000000">
            <w:pPr>
              <w:spacing w:after="0"/>
            </w:pPr>
            <w:r>
              <w:rPr>
                <w:sz w:val="17"/>
              </w:rPr>
              <w:t>Bar Sales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60DAC6E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59CE967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£2,266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FB2EE68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£2,736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6E70EB63" w14:textId="77777777" w:rsidR="00295EE3" w:rsidRDefault="00000000">
            <w:pPr>
              <w:spacing w:after="0"/>
            </w:pPr>
            <w:r>
              <w:rPr>
                <w:sz w:val="17"/>
              </w:rPr>
              <w:t>Bar stocks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D032C79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DCE135E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£1,586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5C9EF43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£2,169</w:t>
            </w:r>
          </w:p>
        </w:tc>
      </w:tr>
      <w:tr w:rsidR="00295EE3" w14:paraId="58BF9D17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DEB06F7" w14:textId="77777777" w:rsidR="00295EE3" w:rsidRDefault="00000000">
            <w:pPr>
              <w:spacing w:after="0"/>
            </w:pPr>
            <w:r>
              <w:rPr>
                <w:sz w:val="17"/>
              </w:rPr>
              <w:t>Subscriptions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C770221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C998201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£2,370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81D4E48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£2,550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7510BFA" w14:textId="77777777" w:rsidR="00295EE3" w:rsidRDefault="00000000">
            <w:pPr>
              <w:spacing w:after="0"/>
            </w:pPr>
            <w:r>
              <w:rPr>
                <w:sz w:val="17"/>
              </w:rPr>
              <w:t>Utilities &amp; Waste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B455E44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F3E5F0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£4,516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6CF4611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£6,199</w:t>
            </w:r>
          </w:p>
        </w:tc>
      </w:tr>
      <w:tr w:rsidR="00295EE3" w14:paraId="4DC070E4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9FA6DEC" w14:textId="77777777" w:rsidR="00295EE3" w:rsidRDefault="00000000">
            <w:pPr>
              <w:spacing w:after="0"/>
            </w:pPr>
            <w:r>
              <w:rPr>
                <w:sz w:val="17"/>
              </w:rPr>
              <w:t>Face to Face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757C629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D59DB0C" w14:textId="77777777" w:rsidR="00295EE3" w:rsidRDefault="00000000">
            <w:pPr>
              <w:spacing w:after="0"/>
            </w:pPr>
            <w:r>
              <w:rPr>
                <w:sz w:val="17"/>
              </w:rPr>
              <w:t>£13,666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B35587E" w14:textId="77777777" w:rsidR="00295EE3" w:rsidRDefault="00000000">
            <w:pPr>
              <w:spacing w:after="0"/>
            </w:pPr>
            <w:r>
              <w:rPr>
                <w:sz w:val="17"/>
              </w:rPr>
              <w:t>£13,163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38909A70" w14:textId="77777777" w:rsidR="00295EE3" w:rsidRDefault="00000000">
            <w:pPr>
              <w:spacing w:after="0"/>
            </w:pPr>
            <w:r>
              <w:rPr>
                <w:sz w:val="17"/>
              </w:rPr>
              <w:t>EBU UMS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E818B2A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AC480E1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£3,789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F91218A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£3,511</w:t>
            </w:r>
          </w:p>
        </w:tc>
      </w:tr>
      <w:tr w:rsidR="00295EE3" w14:paraId="4C6C0AEC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AB7B8C9" w14:textId="77777777" w:rsidR="00295EE3" w:rsidRDefault="00000000">
            <w:pPr>
              <w:spacing w:after="0"/>
            </w:pPr>
            <w:r>
              <w:rPr>
                <w:sz w:val="17"/>
              </w:rPr>
              <w:t>BBO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538EEAF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429662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£2,122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33F9618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£2,259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96DE09A" w14:textId="77777777" w:rsidR="00295EE3" w:rsidRDefault="00000000">
            <w:pPr>
              <w:spacing w:after="0"/>
            </w:pPr>
            <w:r>
              <w:rPr>
                <w:sz w:val="17"/>
              </w:rPr>
              <w:t>Car Park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74E2B2B" w14:textId="77777777" w:rsidR="00295EE3" w:rsidRDefault="00000000">
            <w:pPr>
              <w:spacing w:after="0"/>
              <w:ind w:left="116"/>
            </w:pPr>
            <w:r>
              <w:rPr>
                <w:sz w:val="17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CDAE57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£4,270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4A0EB35" w14:textId="77777777" w:rsidR="00295EE3" w:rsidRDefault="00000000">
            <w:pPr>
              <w:spacing w:after="0"/>
              <w:jc w:val="right"/>
            </w:pPr>
            <w:r>
              <w:rPr>
                <w:sz w:val="17"/>
              </w:rPr>
              <w:t>£868</w:t>
            </w:r>
          </w:p>
        </w:tc>
      </w:tr>
      <w:tr w:rsidR="00295EE3" w14:paraId="2BC8E817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7EBE230" w14:textId="77777777" w:rsidR="00295EE3" w:rsidRDefault="00000000">
            <w:pPr>
              <w:spacing w:after="0"/>
            </w:pPr>
            <w:r>
              <w:rPr>
                <w:sz w:val="17"/>
              </w:rPr>
              <w:t>Gift Aid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F513F33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F279B8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£385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3345ACA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£313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1A8BD426" w14:textId="77777777" w:rsidR="00295EE3" w:rsidRDefault="00000000">
            <w:pPr>
              <w:spacing w:after="0"/>
            </w:pPr>
            <w:r>
              <w:rPr>
                <w:sz w:val="17"/>
              </w:rPr>
              <w:t>Insurance &amp; Licences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1566457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A54095D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£2,081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4F811A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£1,894</w:t>
            </w:r>
          </w:p>
        </w:tc>
      </w:tr>
      <w:tr w:rsidR="00295EE3" w14:paraId="17EF9136" w14:textId="77777777">
        <w:trPr>
          <w:trHeight w:val="22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57C8056" w14:textId="77777777" w:rsidR="00295EE3" w:rsidRDefault="00000000">
            <w:pPr>
              <w:spacing w:after="0"/>
            </w:pPr>
            <w:r>
              <w:rPr>
                <w:sz w:val="17"/>
              </w:rPr>
              <w:t>Teaching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454561C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278351B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£510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689A2AD7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£803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D6A78BB" w14:textId="77777777" w:rsidR="00295EE3" w:rsidRDefault="00000000">
            <w:pPr>
              <w:spacing w:after="0"/>
            </w:pPr>
            <w:r>
              <w:rPr>
                <w:sz w:val="17"/>
              </w:rPr>
              <w:t>Cleaning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8A69D15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AE53846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£4,872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6ACA2D5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£4,493</w:t>
            </w:r>
          </w:p>
        </w:tc>
      </w:tr>
      <w:tr w:rsidR="00295EE3" w14:paraId="2FCE4653" w14:textId="77777777">
        <w:trPr>
          <w:trHeight w:val="22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CA27133" w14:textId="77777777" w:rsidR="00295EE3" w:rsidRDefault="00000000">
            <w:pPr>
              <w:spacing w:after="0"/>
            </w:pPr>
            <w:r>
              <w:rPr>
                <w:sz w:val="17"/>
              </w:rPr>
              <w:t>Cashless prepaid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EDD8E49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4A881C6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£1,633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F878169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£2,155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C7C9C59" w14:textId="77777777" w:rsidR="00295EE3" w:rsidRDefault="00000000">
            <w:pPr>
              <w:spacing w:after="0"/>
            </w:pPr>
            <w:r>
              <w:rPr>
                <w:sz w:val="17"/>
              </w:rPr>
              <w:t>Repairs/ Maintenance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386B7E8" w14:textId="77777777" w:rsidR="00295EE3" w:rsidRDefault="00000000">
            <w:pPr>
              <w:spacing w:after="0"/>
              <w:ind w:left="116"/>
            </w:pPr>
            <w:r>
              <w:rPr>
                <w:sz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24A1441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£5,829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EF7B456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£1,655</w:t>
            </w:r>
          </w:p>
        </w:tc>
      </w:tr>
      <w:tr w:rsidR="00295EE3" w14:paraId="3F8C65F1" w14:textId="77777777">
        <w:trPr>
          <w:trHeight w:val="22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76CAB1B" w14:textId="77777777" w:rsidR="00295EE3" w:rsidRDefault="00000000">
            <w:pPr>
              <w:spacing w:after="0"/>
            </w:pPr>
            <w:r>
              <w:rPr>
                <w:sz w:val="17"/>
              </w:rPr>
              <w:t>Other (see below)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EECF331" w14:textId="77777777" w:rsidR="00295EE3" w:rsidRDefault="00000000">
            <w:pPr>
              <w:spacing w:after="0"/>
              <w:ind w:left="362"/>
            </w:pPr>
            <w:r>
              <w:rPr>
                <w:sz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33A641D" w14:textId="77777777" w:rsidR="00295EE3" w:rsidRDefault="00000000">
            <w:pPr>
              <w:spacing w:after="0"/>
              <w:ind w:right="19"/>
              <w:jc w:val="center"/>
            </w:pPr>
            <w:r>
              <w:rPr>
                <w:sz w:val="17"/>
              </w:rPr>
              <w:t>£30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21F60B0" w14:textId="77777777" w:rsidR="00295EE3" w:rsidRDefault="00000000">
            <w:pPr>
              <w:spacing w:after="0"/>
              <w:ind w:left="242"/>
            </w:pPr>
            <w:r>
              <w:rPr>
                <w:sz w:val="17"/>
              </w:rPr>
              <w:t>£218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8CD0399" w14:textId="77777777" w:rsidR="00295EE3" w:rsidRDefault="00000000">
            <w:pPr>
              <w:spacing w:after="0"/>
            </w:pPr>
            <w:r>
              <w:rPr>
                <w:sz w:val="17"/>
              </w:rPr>
              <w:t>Fixtures &amp; Fittings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C0FDF3F" w14:textId="77777777" w:rsidR="00295EE3" w:rsidRDefault="00000000">
            <w:pPr>
              <w:spacing w:after="0"/>
              <w:ind w:left="116"/>
            </w:pPr>
            <w:r>
              <w:rPr>
                <w:sz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7F4457D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£2,165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11A7879" w14:textId="77777777" w:rsidR="00295EE3" w:rsidRDefault="00295EE3"/>
        </w:tc>
      </w:tr>
      <w:tr w:rsidR="00295EE3" w14:paraId="12D2CC56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82F99EF" w14:textId="77777777" w:rsidR="00295EE3" w:rsidRDefault="00295EE3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5310EF6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617C27D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88D2E6C" w14:textId="77777777" w:rsidR="00295EE3" w:rsidRDefault="00295EE3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1B3AA620" w14:textId="77777777" w:rsidR="00295EE3" w:rsidRDefault="00000000">
            <w:pPr>
              <w:spacing w:after="0"/>
            </w:pPr>
            <w:r>
              <w:rPr>
                <w:sz w:val="17"/>
              </w:rPr>
              <w:t>Sundries /Other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403D8A4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29ADC34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£1,556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9FE7B73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£4,413</w:t>
            </w:r>
          </w:p>
        </w:tc>
      </w:tr>
      <w:tr w:rsidR="00295EE3" w14:paraId="087F6ACC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BF5C5C0" w14:textId="77777777" w:rsidR="00295EE3" w:rsidRDefault="00295EE3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EB02DAA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7D4C793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8F90CB3" w14:textId="77777777" w:rsidR="00295EE3" w:rsidRDefault="00295EE3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568EEA3" w14:textId="77777777" w:rsidR="00295EE3" w:rsidRDefault="00000000">
            <w:pPr>
              <w:spacing w:after="0"/>
            </w:pPr>
            <w:r>
              <w:rPr>
                <w:sz w:val="17"/>
              </w:rPr>
              <w:t>Events &amp; Beverages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597EB95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035A372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£1,534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4CC30F7" w14:textId="77777777" w:rsidR="00295EE3" w:rsidRDefault="00295EE3"/>
        </w:tc>
      </w:tr>
      <w:tr w:rsidR="00295EE3" w14:paraId="0FF56661" w14:textId="77777777">
        <w:trPr>
          <w:trHeight w:val="22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B30B947" w14:textId="77777777" w:rsidR="00295EE3" w:rsidRDefault="00295EE3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7408FDE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2DBFE88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0CC07ACE" w14:textId="77777777" w:rsidR="00295EE3" w:rsidRDefault="00295EE3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4F33EAAE" w14:textId="77777777" w:rsidR="00295EE3" w:rsidRDefault="00000000">
            <w:pPr>
              <w:spacing w:after="0"/>
            </w:pPr>
            <w:r>
              <w:rPr>
                <w:sz w:val="17"/>
              </w:rPr>
              <w:t>Competitions &amp; training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5BEF7BF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A330864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£1,194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2D5D265" w14:textId="77777777" w:rsidR="00295EE3" w:rsidRDefault="00295EE3"/>
        </w:tc>
      </w:tr>
      <w:tr w:rsidR="00295EE3" w14:paraId="350DCEEB" w14:textId="77777777">
        <w:trPr>
          <w:trHeight w:val="33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4654A1D" w14:textId="77777777" w:rsidR="00295EE3" w:rsidRDefault="00295EE3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CD92130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0DB026F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CF9278E" w14:textId="77777777" w:rsidR="00295EE3" w:rsidRDefault="00295EE3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6D6F3425" w14:textId="77777777" w:rsidR="00295EE3" w:rsidRDefault="00000000">
            <w:pPr>
              <w:spacing w:after="0"/>
            </w:pPr>
            <w:r>
              <w:rPr>
                <w:sz w:val="17"/>
              </w:rPr>
              <w:t>Services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E306D2B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2D90309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£1,049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A561FC6" w14:textId="77777777" w:rsidR="00295EE3" w:rsidRDefault="00295EE3"/>
        </w:tc>
      </w:tr>
      <w:tr w:rsidR="00295EE3" w14:paraId="003DE819" w14:textId="77777777">
        <w:trPr>
          <w:trHeight w:val="46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CBA2" w14:textId="77777777" w:rsidR="00295EE3" w:rsidRDefault="00000000">
            <w:pPr>
              <w:spacing w:after="0"/>
            </w:pPr>
            <w:r>
              <w:rPr>
                <w:b/>
                <w:sz w:val="19"/>
              </w:rPr>
              <w:t>Total Receipts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4DC03E2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BCA9" w14:textId="77777777" w:rsidR="00295EE3" w:rsidRDefault="00000000">
            <w:pPr>
              <w:spacing w:after="0"/>
            </w:pPr>
            <w:r>
              <w:rPr>
                <w:b/>
                <w:sz w:val="17"/>
              </w:rPr>
              <w:t>£43,759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64C8" w14:textId="77777777" w:rsidR="00295EE3" w:rsidRDefault="00000000">
            <w:pPr>
              <w:spacing w:after="0"/>
            </w:pPr>
            <w:r>
              <w:rPr>
                <w:b/>
                <w:sz w:val="17"/>
              </w:rPr>
              <w:t>£43,240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07C7" w14:textId="77777777" w:rsidR="00295EE3" w:rsidRDefault="00000000">
            <w:pPr>
              <w:spacing w:after="0"/>
            </w:pPr>
            <w:r>
              <w:rPr>
                <w:b/>
                <w:sz w:val="19"/>
              </w:rPr>
              <w:t>Total Expenditure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D851CD6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26B" w14:textId="77777777" w:rsidR="00295EE3" w:rsidRDefault="00000000">
            <w:pPr>
              <w:spacing w:after="0"/>
            </w:pPr>
            <w:r>
              <w:rPr>
                <w:b/>
                <w:sz w:val="17"/>
              </w:rPr>
              <w:t>£40,207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C0F1" w14:textId="77777777" w:rsidR="00295EE3" w:rsidRDefault="00000000">
            <w:pPr>
              <w:spacing w:after="0"/>
              <w:jc w:val="both"/>
            </w:pPr>
            <w:r>
              <w:rPr>
                <w:b/>
                <w:sz w:val="17"/>
              </w:rPr>
              <w:t>£29,614</w:t>
            </w:r>
          </w:p>
        </w:tc>
      </w:tr>
      <w:tr w:rsidR="00295EE3" w14:paraId="1C31397A" w14:textId="77777777">
        <w:trPr>
          <w:trHeight w:val="33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DB503" w14:textId="77777777" w:rsidR="00295EE3" w:rsidRDefault="00000000">
            <w:pPr>
              <w:spacing w:after="0"/>
            </w:pPr>
            <w:r>
              <w:rPr>
                <w:sz w:val="17"/>
              </w:rPr>
              <w:t>Notes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D161B31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41E0CA1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FD7508E" w14:textId="77777777" w:rsidR="00295EE3" w:rsidRDefault="00295EE3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A5026" w14:textId="77777777" w:rsidR="00295EE3" w:rsidRDefault="00000000">
            <w:pPr>
              <w:spacing w:after="0"/>
            </w:pPr>
            <w:r>
              <w:rPr>
                <w:sz w:val="17"/>
              </w:rPr>
              <w:t>Notes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2217F53" w14:textId="77777777" w:rsidR="00295EE3" w:rsidRDefault="00295EE3"/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A1E4B81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7434EC1" w14:textId="77777777" w:rsidR="00295EE3" w:rsidRDefault="00295EE3"/>
        </w:tc>
      </w:tr>
      <w:tr w:rsidR="00295EE3" w14:paraId="5B50E538" w14:textId="77777777">
        <w:trPr>
          <w:trHeight w:val="653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6BE5C" w14:textId="77777777" w:rsidR="00295EE3" w:rsidRDefault="00000000">
            <w:pPr>
              <w:spacing w:after="0"/>
            </w:pPr>
            <w:r>
              <w:rPr>
                <w:sz w:val="17"/>
              </w:rPr>
              <w:t>1 Loan of dealing machine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1719C60" w14:textId="77777777" w:rsidR="00295EE3" w:rsidRDefault="00295EE3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E88D741" w14:textId="77777777" w:rsidR="00295EE3" w:rsidRDefault="00295EE3"/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6C448" w14:textId="77777777" w:rsidR="00295EE3" w:rsidRDefault="00000000">
            <w:pPr>
              <w:numPr>
                <w:ilvl w:val="0"/>
                <w:numId w:val="1"/>
              </w:numPr>
              <w:spacing w:after="0"/>
              <w:ind w:hanging="145"/>
            </w:pPr>
            <w:r>
              <w:rPr>
                <w:sz w:val="17"/>
              </w:rPr>
              <w:t xml:space="preserve">Includes Payments relating to 2024 </w:t>
            </w:r>
          </w:p>
          <w:p w14:paraId="6894FF08" w14:textId="77777777" w:rsidR="00295EE3" w:rsidRDefault="00000000">
            <w:pPr>
              <w:numPr>
                <w:ilvl w:val="0"/>
                <w:numId w:val="1"/>
              </w:numPr>
              <w:spacing w:after="0"/>
              <w:ind w:hanging="145"/>
            </w:pPr>
            <w:r>
              <w:rPr>
                <w:sz w:val="17"/>
              </w:rPr>
              <w:t>Includes £3828 roofing</w:t>
            </w:r>
          </w:p>
          <w:p w14:paraId="3708BFEE" w14:textId="77777777" w:rsidR="00295EE3" w:rsidRDefault="00000000">
            <w:pPr>
              <w:numPr>
                <w:ilvl w:val="0"/>
                <w:numId w:val="1"/>
              </w:numPr>
              <w:spacing w:after="0"/>
              <w:ind w:hanging="145"/>
            </w:pPr>
            <w:r>
              <w:rPr>
                <w:sz w:val="17"/>
              </w:rPr>
              <w:t xml:space="preserve">Includes </w:t>
            </w:r>
            <w:proofErr w:type="spellStart"/>
            <w:r>
              <w:rPr>
                <w:sz w:val="17"/>
              </w:rPr>
              <w:t>WiFi</w:t>
            </w:r>
            <w:proofErr w:type="spellEnd"/>
            <w:r>
              <w:rPr>
                <w:sz w:val="17"/>
              </w:rPr>
              <w:t>, Dealing Machine, Projector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5B7E81F" w14:textId="77777777" w:rsidR="00295EE3" w:rsidRDefault="00295EE3"/>
        </w:tc>
      </w:tr>
    </w:tbl>
    <w:p w14:paraId="49768E21" w14:textId="77777777" w:rsidR="00295EE3" w:rsidRDefault="00000000">
      <w:pPr>
        <w:spacing w:after="8" w:line="251" w:lineRule="auto"/>
        <w:ind w:left="10" w:hanging="10"/>
        <w:jc w:val="center"/>
      </w:pPr>
      <w:r>
        <w:rPr>
          <w:b/>
          <w:sz w:val="24"/>
        </w:rPr>
        <w:t>Statement of Assets &amp; Liabilities</w:t>
      </w:r>
    </w:p>
    <w:tbl>
      <w:tblPr>
        <w:tblStyle w:val="TableGrid"/>
        <w:tblW w:w="9533" w:type="dxa"/>
        <w:tblInd w:w="-105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3207"/>
        <w:gridCol w:w="1083"/>
        <w:gridCol w:w="629"/>
      </w:tblGrid>
      <w:tr w:rsidR="00295EE3" w14:paraId="279357E1" w14:textId="77777777">
        <w:trPr>
          <w:trHeight w:val="208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4375A55" w14:textId="77777777" w:rsidR="00295EE3" w:rsidRDefault="00295EE3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3A91609F" w14:textId="77777777" w:rsidR="00295EE3" w:rsidRDefault="00000000">
            <w:pPr>
              <w:spacing w:after="0"/>
              <w:ind w:right="364"/>
              <w:jc w:val="center"/>
            </w:pPr>
            <w:r>
              <w:rPr>
                <w:b/>
                <w:sz w:val="17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6348342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79C7077" w14:textId="77777777" w:rsidR="00295EE3" w:rsidRDefault="00000000">
            <w:pPr>
              <w:spacing w:after="0"/>
              <w:jc w:val="right"/>
            </w:pPr>
            <w:r>
              <w:rPr>
                <w:b/>
                <w:sz w:val="17"/>
              </w:rPr>
              <w:t>2024</w:t>
            </w:r>
          </w:p>
        </w:tc>
      </w:tr>
      <w:tr w:rsidR="00295EE3" w14:paraId="447F19A7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A9F13A0" w14:textId="77777777" w:rsidR="00295EE3" w:rsidRDefault="00000000">
            <w:pPr>
              <w:spacing w:after="0"/>
            </w:pPr>
            <w:r>
              <w:rPr>
                <w:sz w:val="17"/>
              </w:rPr>
              <w:t>Bank Accounts start of year (1 Jan)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3C0C681" w14:textId="77777777" w:rsidR="00295EE3" w:rsidRDefault="00000000">
            <w:pPr>
              <w:spacing w:after="0"/>
              <w:ind w:left="986"/>
            </w:pPr>
            <w:r>
              <w:rPr>
                <w:sz w:val="17"/>
              </w:rPr>
              <w:t>£58,972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58C137D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9D466F8" w14:textId="77777777" w:rsidR="00295EE3" w:rsidRDefault="00000000">
            <w:pPr>
              <w:spacing w:after="0"/>
              <w:jc w:val="both"/>
            </w:pPr>
            <w:r>
              <w:rPr>
                <w:sz w:val="17"/>
              </w:rPr>
              <w:t>£45,166</w:t>
            </w:r>
          </w:p>
        </w:tc>
      </w:tr>
      <w:tr w:rsidR="00295EE3" w14:paraId="18C1FEA2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B07E22D" w14:textId="77777777" w:rsidR="00295EE3" w:rsidRDefault="00000000">
            <w:pPr>
              <w:spacing w:after="0"/>
            </w:pPr>
            <w:r>
              <w:rPr>
                <w:sz w:val="17"/>
              </w:rPr>
              <w:t>Receipts during year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587CAF43" w14:textId="77777777" w:rsidR="00295EE3" w:rsidRDefault="00000000">
            <w:pPr>
              <w:spacing w:after="0"/>
            </w:pPr>
            <w:r>
              <w:rPr>
                <w:i/>
                <w:sz w:val="17"/>
              </w:rPr>
              <w:t>£43,759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25C9227" w14:textId="77777777" w:rsidR="00295EE3" w:rsidRDefault="00000000">
            <w:pPr>
              <w:spacing w:after="0"/>
              <w:ind w:left="97"/>
            </w:pPr>
            <w:r>
              <w:rPr>
                <w:i/>
                <w:sz w:val="17"/>
              </w:rPr>
              <w:t>£43,420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45FC2D3" w14:textId="77777777" w:rsidR="00295EE3" w:rsidRDefault="00295EE3"/>
        </w:tc>
      </w:tr>
      <w:tr w:rsidR="00295EE3" w14:paraId="5DF929DD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5524891" w14:textId="77777777" w:rsidR="00295EE3" w:rsidRDefault="00000000">
            <w:pPr>
              <w:spacing w:after="0"/>
            </w:pPr>
            <w:r>
              <w:rPr>
                <w:sz w:val="17"/>
              </w:rPr>
              <w:t>Payments during year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0B6D9F7" w14:textId="77777777" w:rsidR="00295EE3" w:rsidRDefault="00000000">
            <w:pPr>
              <w:spacing w:after="0"/>
            </w:pPr>
            <w:r>
              <w:rPr>
                <w:i/>
                <w:sz w:val="17"/>
              </w:rPr>
              <w:t>£40,207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1D492CD" w14:textId="77777777" w:rsidR="00295EE3" w:rsidRDefault="00000000">
            <w:pPr>
              <w:spacing w:after="0"/>
              <w:ind w:left="97"/>
            </w:pPr>
            <w:r>
              <w:rPr>
                <w:i/>
                <w:sz w:val="17"/>
              </w:rPr>
              <w:t>£29,614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310938B" w14:textId="77777777" w:rsidR="00295EE3" w:rsidRDefault="00295EE3"/>
        </w:tc>
      </w:tr>
      <w:tr w:rsidR="00295EE3" w14:paraId="2328515C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AC7F28E" w14:textId="77777777" w:rsidR="00295EE3" w:rsidRDefault="00000000">
            <w:pPr>
              <w:spacing w:after="0"/>
              <w:ind w:left="1298"/>
            </w:pPr>
            <w:r>
              <w:rPr>
                <w:sz w:val="17"/>
              </w:rPr>
              <w:t>Surplus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3B10150" w14:textId="77777777" w:rsidR="00295EE3" w:rsidRDefault="00000000">
            <w:pPr>
              <w:spacing w:after="0"/>
              <w:ind w:left="1083"/>
            </w:pPr>
            <w:r>
              <w:rPr>
                <w:sz w:val="17"/>
              </w:rPr>
              <w:t>£3,553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88C17BA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1772738" w14:textId="77777777" w:rsidR="00295EE3" w:rsidRDefault="00000000">
            <w:pPr>
              <w:spacing w:after="0"/>
              <w:jc w:val="both"/>
            </w:pPr>
            <w:r>
              <w:rPr>
                <w:sz w:val="17"/>
              </w:rPr>
              <w:t>£13,806</w:t>
            </w:r>
          </w:p>
        </w:tc>
      </w:tr>
      <w:tr w:rsidR="00295EE3" w14:paraId="14EEBD45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CC5EADF" w14:textId="77777777" w:rsidR="00295EE3" w:rsidRDefault="00000000">
            <w:pPr>
              <w:spacing w:after="0"/>
            </w:pPr>
            <w:r>
              <w:rPr>
                <w:sz w:val="17"/>
              </w:rPr>
              <w:t>Subtotal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FD04C8C" w14:textId="77777777" w:rsidR="00295EE3" w:rsidRDefault="00000000">
            <w:pPr>
              <w:spacing w:after="0"/>
              <w:ind w:left="1083"/>
            </w:pPr>
            <w:r>
              <w:rPr>
                <w:sz w:val="17"/>
              </w:rPr>
              <w:t>£3,553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5156109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0388FBC" w14:textId="77777777" w:rsidR="00295EE3" w:rsidRDefault="00000000">
            <w:pPr>
              <w:spacing w:after="0"/>
              <w:jc w:val="both"/>
            </w:pPr>
            <w:r>
              <w:rPr>
                <w:sz w:val="17"/>
              </w:rPr>
              <w:t>£58,972</w:t>
            </w:r>
          </w:p>
        </w:tc>
      </w:tr>
      <w:tr w:rsidR="00295EE3" w14:paraId="73282983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25DFCCB9" w14:textId="77777777" w:rsidR="00295EE3" w:rsidRDefault="00000000">
            <w:pPr>
              <w:spacing w:after="0"/>
            </w:pPr>
            <w:r>
              <w:rPr>
                <w:sz w:val="17"/>
              </w:rPr>
              <w:t>Add Uncashed/ uncleared cheques end of year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5BD9016" w14:textId="77777777" w:rsidR="00295EE3" w:rsidRDefault="00000000">
            <w:pPr>
              <w:spacing w:after="0"/>
              <w:ind w:right="170"/>
              <w:jc w:val="center"/>
            </w:pPr>
            <w:r>
              <w:rPr>
                <w:sz w:val="17"/>
              </w:rPr>
              <w:t>£0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44D4E7F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4C921F2" w14:textId="77777777" w:rsidR="00295EE3" w:rsidRDefault="00000000">
            <w:pPr>
              <w:spacing w:after="0"/>
              <w:jc w:val="right"/>
            </w:pPr>
            <w:r>
              <w:rPr>
                <w:sz w:val="17"/>
              </w:rPr>
              <w:t>£0</w:t>
            </w:r>
          </w:p>
        </w:tc>
      </w:tr>
      <w:tr w:rsidR="00295EE3" w14:paraId="57540231" w14:textId="77777777">
        <w:trPr>
          <w:trHeight w:val="334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6CD764E" w14:textId="77777777" w:rsidR="00295EE3" w:rsidRDefault="00000000">
            <w:pPr>
              <w:spacing w:after="0"/>
            </w:pPr>
            <w:r>
              <w:rPr>
                <w:sz w:val="17"/>
              </w:rPr>
              <w:t>Less cashless prepayments end of year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734087F1" w14:textId="77777777" w:rsidR="00295EE3" w:rsidRDefault="00000000">
            <w:pPr>
              <w:spacing w:after="0"/>
              <w:ind w:left="1083"/>
            </w:pPr>
            <w:r>
              <w:rPr>
                <w:sz w:val="17"/>
              </w:rPr>
              <w:t>£1,633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DAC2130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F81F30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£2,155</w:t>
            </w:r>
          </w:p>
        </w:tc>
      </w:tr>
      <w:tr w:rsidR="00295EE3" w14:paraId="3C1D5B50" w14:textId="77777777">
        <w:trPr>
          <w:trHeight w:val="334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4FEAC" w14:textId="77777777" w:rsidR="00295EE3" w:rsidRDefault="00000000">
            <w:pPr>
              <w:spacing w:after="0"/>
            </w:pPr>
            <w:r>
              <w:rPr>
                <w:b/>
                <w:sz w:val="17"/>
              </w:rPr>
              <w:lastRenderedPageBreak/>
              <w:t>Bank Accounts end of year (31 Dec)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AE368" w14:textId="77777777" w:rsidR="00295EE3" w:rsidRDefault="00000000">
            <w:pPr>
              <w:spacing w:after="0"/>
              <w:ind w:left="986"/>
            </w:pPr>
            <w:r>
              <w:rPr>
                <w:b/>
                <w:sz w:val="17"/>
              </w:rPr>
              <w:t>£62,525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4C2B4DF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1894E" w14:textId="77777777" w:rsidR="00295EE3" w:rsidRDefault="00000000">
            <w:pPr>
              <w:spacing w:after="0"/>
              <w:jc w:val="both"/>
            </w:pPr>
            <w:r>
              <w:rPr>
                <w:b/>
                <w:sz w:val="17"/>
              </w:rPr>
              <w:t>£58,972</w:t>
            </w:r>
          </w:p>
        </w:tc>
      </w:tr>
      <w:tr w:rsidR="00295EE3" w14:paraId="18EFA483" w14:textId="77777777">
        <w:trPr>
          <w:trHeight w:val="66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D44EE11" w14:textId="77777777" w:rsidR="00295EE3" w:rsidRDefault="00000000">
            <w:pPr>
              <w:spacing w:after="0"/>
              <w:ind w:right="1113"/>
            </w:pPr>
            <w:r>
              <w:rPr>
                <w:sz w:val="17"/>
              </w:rPr>
              <w:t>Available Funds at end of year (31 Dec) Other Assets: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686DF27E" w14:textId="77777777" w:rsidR="00295EE3" w:rsidRDefault="00000000">
            <w:pPr>
              <w:spacing w:after="0"/>
              <w:ind w:left="986"/>
            </w:pPr>
            <w:r>
              <w:rPr>
                <w:sz w:val="17"/>
              </w:rPr>
              <w:t>£60,892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CFCB053" w14:textId="77777777" w:rsidR="00295EE3" w:rsidRDefault="00295EE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5055736" w14:textId="77777777" w:rsidR="00295EE3" w:rsidRDefault="00000000">
            <w:pPr>
              <w:spacing w:after="0"/>
              <w:jc w:val="both"/>
            </w:pPr>
            <w:r>
              <w:rPr>
                <w:sz w:val="17"/>
              </w:rPr>
              <w:t>£56,818</w:t>
            </w:r>
          </w:p>
        </w:tc>
      </w:tr>
      <w:tr w:rsidR="00295EE3" w14:paraId="5306CE4A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C86ECAA" w14:textId="77777777" w:rsidR="00295EE3" w:rsidRDefault="00000000">
            <w:pPr>
              <w:spacing w:after="0"/>
            </w:pPr>
            <w:r>
              <w:rPr>
                <w:sz w:val="17"/>
              </w:rPr>
              <w:t>Property at 401 Mansfield Road (insured value)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F31FCA4" w14:textId="77777777" w:rsidR="00295EE3" w:rsidRDefault="00000000">
            <w:pPr>
              <w:spacing w:after="0"/>
              <w:ind w:left="744"/>
            </w:pPr>
            <w:r>
              <w:rPr>
                <w:sz w:val="17"/>
              </w:rPr>
              <w:t>£1,098,465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BB5F2F9" w14:textId="77777777" w:rsidR="00295EE3" w:rsidRDefault="00000000">
            <w:pPr>
              <w:spacing w:after="0"/>
            </w:pPr>
            <w:r>
              <w:rPr>
                <w:sz w:val="17"/>
              </w:rPr>
              <w:t>£955,187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E371AAA" w14:textId="77777777" w:rsidR="00295EE3" w:rsidRDefault="00295EE3"/>
        </w:tc>
      </w:tr>
      <w:tr w:rsidR="00295EE3" w14:paraId="2FB2682B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724C154" w14:textId="77777777" w:rsidR="00295EE3" w:rsidRDefault="00000000">
            <w:pPr>
              <w:spacing w:after="0"/>
            </w:pPr>
            <w:r>
              <w:rPr>
                <w:sz w:val="17"/>
              </w:rPr>
              <w:t>Fixtures, Fittings and Contents (insured value)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68198230" w14:textId="77777777" w:rsidR="00295EE3" w:rsidRDefault="00000000">
            <w:pPr>
              <w:spacing w:after="0"/>
              <w:ind w:left="986"/>
            </w:pPr>
            <w:r>
              <w:rPr>
                <w:sz w:val="17"/>
              </w:rPr>
              <w:t>£43,974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5A46100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£38,563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2A169C" w14:textId="77777777" w:rsidR="00295EE3" w:rsidRDefault="00295EE3"/>
        </w:tc>
      </w:tr>
      <w:tr w:rsidR="00295EE3" w14:paraId="7227A22D" w14:textId="77777777">
        <w:trPr>
          <w:trHeight w:val="66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A52F915" w14:textId="77777777" w:rsidR="00295EE3" w:rsidRDefault="00000000">
            <w:pPr>
              <w:spacing w:after="215"/>
            </w:pPr>
            <w:r>
              <w:rPr>
                <w:sz w:val="17"/>
              </w:rPr>
              <w:t>Bar Stock</w:t>
            </w:r>
          </w:p>
          <w:p w14:paraId="0C2A9511" w14:textId="77777777" w:rsidR="00295EE3" w:rsidRDefault="00000000">
            <w:pPr>
              <w:spacing w:after="0"/>
            </w:pPr>
            <w:r>
              <w:rPr>
                <w:sz w:val="17"/>
              </w:rPr>
              <w:t>Liabilities: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58A55902" w14:textId="77777777" w:rsidR="00295EE3" w:rsidRDefault="00000000">
            <w:pPr>
              <w:spacing w:after="0"/>
              <w:ind w:right="364"/>
              <w:jc w:val="center"/>
            </w:pPr>
            <w:r>
              <w:rPr>
                <w:sz w:val="17"/>
              </w:rPr>
              <w:t>£571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A548588" w14:textId="77777777" w:rsidR="00295EE3" w:rsidRDefault="00000000">
            <w:pPr>
              <w:spacing w:after="0"/>
              <w:ind w:right="19"/>
              <w:jc w:val="center"/>
            </w:pPr>
            <w:r>
              <w:rPr>
                <w:sz w:val="17"/>
              </w:rPr>
              <w:t>£642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7938A25" w14:textId="77777777" w:rsidR="00295EE3" w:rsidRDefault="00295EE3"/>
        </w:tc>
      </w:tr>
      <w:tr w:rsidR="00295EE3" w14:paraId="54794EE7" w14:textId="77777777">
        <w:trPr>
          <w:trHeight w:val="22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585988C" w14:textId="77777777" w:rsidR="00295EE3" w:rsidRDefault="00000000">
            <w:pPr>
              <w:spacing w:after="0"/>
            </w:pPr>
            <w:r>
              <w:rPr>
                <w:sz w:val="17"/>
              </w:rPr>
              <w:t>Prepayments of table fees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13A2AF9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£1,633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F8F4C87" w14:textId="77777777" w:rsidR="00295EE3" w:rsidRDefault="00000000">
            <w:pPr>
              <w:spacing w:after="0"/>
              <w:ind w:left="193"/>
            </w:pPr>
            <w:r>
              <w:rPr>
                <w:sz w:val="17"/>
              </w:rPr>
              <w:t>£2,155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777A81E" w14:textId="77777777" w:rsidR="00295EE3" w:rsidRDefault="00295EE3"/>
        </w:tc>
      </w:tr>
      <w:tr w:rsidR="00295EE3" w14:paraId="23291C3F" w14:textId="77777777">
        <w:trPr>
          <w:trHeight w:val="208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CD4E31C" w14:textId="77777777" w:rsidR="00295EE3" w:rsidRDefault="00000000">
            <w:pPr>
              <w:spacing w:after="0"/>
            </w:pPr>
            <w:r>
              <w:rPr>
                <w:sz w:val="17"/>
              </w:rPr>
              <w:t>Tenants’ deposits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E19984B" w14:textId="77777777" w:rsidR="00295EE3" w:rsidRDefault="00000000">
            <w:pPr>
              <w:spacing w:after="0"/>
              <w:ind w:left="97"/>
            </w:pPr>
            <w:r>
              <w:rPr>
                <w:sz w:val="17"/>
              </w:rPr>
              <w:t>£1,785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6F43708" w14:textId="77777777" w:rsidR="00295EE3" w:rsidRDefault="00000000">
            <w:pPr>
              <w:spacing w:after="0"/>
              <w:ind w:left="193"/>
            </w:pPr>
            <w:r>
              <w:rPr>
                <w:sz w:val="17"/>
              </w:rPr>
              <w:t>£1,785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1F01A2D" w14:textId="77777777" w:rsidR="00295EE3" w:rsidRDefault="00295EE3"/>
        </w:tc>
      </w:tr>
    </w:tbl>
    <w:p w14:paraId="7B2D65F0" w14:textId="77777777" w:rsidR="0087086A" w:rsidRDefault="0087086A"/>
    <w:sectPr w:rsidR="0087086A">
      <w:pgSz w:w="11906" w:h="16838"/>
      <w:pgMar w:top="1440" w:right="2276" w:bottom="1440" w:left="2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181"/>
    <w:multiLevelType w:val="hybridMultilevel"/>
    <w:tmpl w:val="38E8752C"/>
    <w:lvl w:ilvl="0" w:tplc="B4B4DDE2">
      <w:start w:val="2"/>
      <w:numFmt w:val="decimal"/>
      <w:lvlText w:val="%1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3C6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5222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AA0DF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3486F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C1C74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5EA02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17C1C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9668F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200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E3"/>
    <w:rsid w:val="00086CEA"/>
    <w:rsid w:val="001055B6"/>
    <w:rsid w:val="00295EE3"/>
    <w:rsid w:val="0087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73AD"/>
  <w15:docId w15:val="{F0E41BAC-EF25-4A02-8302-5ABCCAC9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Gross</dc:creator>
  <cp:keywords/>
  <cp:lastModifiedBy>Phil Gross</cp:lastModifiedBy>
  <cp:revision>2</cp:revision>
  <dcterms:created xsi:type="dcterms:W3CDTF">2026-03-03T22:24:00Z</dcterms:created>
  <dcterms:modified xsi:type="dcterms:W3CDTF">2026-03-03T22:24:00Z</dcterms:modified>
</cp:coreProperties>
</file>